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891" w:rsidRPr="00262E4B" w:rsidRDefault="00DF3891" w:rsidP="00554047">
      <w:pPr>
        <w:jc w:val="right"/>
        <w:rPr>
          <w:lang w:val="el-GR"/>
        </w:rPr>
      </w:pPr>
      <w:r w:rsidRPr="00262E4B">
        <w:rPr>
          <w:lang w:val="el-GR"/>
        </w:rPr>
        <w:t xml:space="preserve"> </w:t>
      </w:r>
      <w:r>
        <w:rPr>
          <w:lang w:val="el-GR"/>
        </w:rPr>
        <w:t>24/8/2022</w:t>
      </w:r>
    </w:p>
    <w:p w:rsidR="00DF3891" w:rsidRPr="00076921" w:rsidRDefault="00DF3891" w:rsidP="00265D72">
      <w:pPr>
        <w:tabs>
          <w:tab w:val="left" w:pos="1523"/>
        </w:tabs>
        <w:jc w:val="both"/>
        <w:rPr>
          <w:sz w:val="24"/>
          <w:szCs w:val="24"/>
          <w:lang w:val="el-GR"/>
        </w:rPr>
      </w:pPr>
      <w:r w:rsidRPr="00262E4B">
        <w:rPr>
          <w:lang w:val="el-GR"/>
        </w:rPr>
        <w:tab/>
      </w:r>
      <w:r w:rsidRPr="00076921">
        <w:rPr>
          <w:sz w:val="24"/>
          <w:szCs w:val="24"/>
          <w:lang w:val="el-GR"/>
        </w:rPr>
        <w:t>Αγαπητοί γονείς/κηδεμόνες,</w:t>
      </w:r>
    </w:p>
    <w:p w:rsidR="00DF3891" w:rsidRPr="002005FC" w:rsidRDefault="00DF3891" w:rsidP="00265D72">
      <w:pPr>
        <w:tabs>
          <w:tab w:val="left" w:pos="1523"/>
        </w:tabs>
        <w:jc w:val="both"/>
        <w:rPr>
          <w:b/>
          <w:bCs/>
          <w:sz w:val="24"/>
          <w:szCs w:val="24"/>
          <w:lang w:val="el-GR"/>
        </w:rPr>
      </w:pPr>
      <w:r w:rsidRPr="00076921">
        <w:rPr>
          <w:sz w:val="24"/>
          <w:szCs w:val="24"/>
          <w:lang w:val="el-GR"/>
        </w:rPr>
        <w:t xml:space="preserve">           Σας ενημερώνουμε ότι </w:t>
      </w:r>
      <w:r>
        <w:rPr>
          <w:sz w:val="24"/>
          <w:szCs w:val="24"/>
          <w:lang w:val="el-GR"/>
        </w:rPr>
        <w:t xml:space="preserve">εκδόθηκαν </w:t>
      </w:r>
      <w:r w:rsidRPr="002005FC">
        <w:rPr>
          <w:sz w:val="24"/>
          <w:szCs w:val="24"/>
          <w:u w:val="single"/>
          <w:lang w:val="el-GR"/>
        </w:rPr>
        <w:t>τα προσωρινά αποτελέσματα</w:t>
      </w:r>
      <w:r>
        <w:rPr>
          <w:sz w:val="24"/>
          <w:szCs w:val="24"/>
          <w:lang w:val="el-GR"/>
        </w:rPr>
        <w:t xml:space="preserve"> αξιολόγησης της πληρότητας των φακέλων δικαιολογητικών των αιτήσεων για το πρόγραμμα «</w:t>
      </w:r>
      <w:r w:rsidRPr="000A1742">
        <w:rPr>
          <w:lang w:val="el-GR"/>
        </w:rPr>
        <w:t>Προώθηση και υποστήριξη παιδιών για την ένταξή τους στην προσχολική εκπαίδευση καθώς και για τη πρόσβαση παιδιών σχολικής ηλικίας, εφήβων και ατόμων με αναπηρία, σε υπηρεσίες δημιουργικής απασχόλησης</w:t>
      </w:r>
      <w:r>
        <w:rPr>
          <w:lang w:val="el-GR"/>
        </w:rPr>
        <w:t xml:space="preserve">» </w:t>
      </w:r>
      <w:r>
        <w:rPr>
          <w:sz w:val="24"/>
          <w:szCs w:val="24"/>
          <w:lang w:val="el-GR"/>
        </w:rPr>
        <w:t xml:space="preserve">περιόδου 2022-2023 . </w:t>
      </w:r>
      <w:r w:rsidRPr="002005FC">
        <w:rPr>
          <w:sz w:val="24"/>
          <w:szCs w:val="24"/>
          <w:u w:val="single"/>
          <w:lang w:val="el-GR"/>
        </w:rPr>
        <w:t>Η υποβολή των ενστάσεων για το εν λόγω πρόγραμμα ξεκινά στις 24-8-2022 και λήγει 26-8-2022 και μέχρι τις 23:59</w:t>
      </w:r>
      <w:r>
        <w:rPr>
          <w:sz w:val="24"/>
          <w:szCs w:val="24"/>
          <w:lang w:val="el-GR"/>
        </w:rPr>
        <w:t xml:space="preserve">. </w:t>
      </w:r>
      <w:r w:rsidRPr="002005FC">
        <w:rPr>
          <w:b/>
          <w:bCs/>
          <w:sz w:val="24"/>
          <w:szCs w:val="24"/>
          <w:lang w:val="el-GR"/>
        </w:rPr>
        <w:t>Τα προσωρινά αποτελέσματα μπορείτε να τα αναζητήσετε στον ιστότοπο της ΕΕΤΑΑ (</w:t>
      </w:r>
      <w:hyperlink r:id="rId6" w:history="1">
        <w:r w:rsidRPr="002005FC">
          <w:rPr>
            <w:rStyle w:val="Hyperlink"/>
            <w:b/>
            <w:bCs/>
            <w:sz w:val="24"/>
            <w:szCs w:val="24"/>
            <w:lang w:val="el-GR"/>
          </w:rPr>
          <w:t>www.eetaa.gr</w:t>
        </w:r>
      </w:hyperlink>
      <w:r w:rsidRPr="002005FC">
        <w:rPr>
          <w:b/>
          <w:bCs/>
          <w:sz w:val="24"/>
          <w:szCs w:val="24"/>
          <w:lang w:val="el-GR"/>
        </w:rPr>
        <w:t xml:space="preserve"> ). Η υποβολή των ενστάσεων γίνεται μόνο ηλεκτρονικά  στην ηλεκτρονική διεύθυνση  </w:t>
      </w:r>
      <w:hyperlink r:id="rId7" w:history="1">
        <w:r w:rsidRPr="002005FC">
          <w:rPr>
            <w:rStyle w:val="Hyperlink"/>
            <w:b/>
            <w:bCs/>
            <w:sz w:val="24"/>
            <w:szCs w:val="24"/>
            <w:lang w:val="el-GR"/>
          </w:rPr>
          <w:t>https://aitisi.eetaa.gr/home</w:t>
        </w:r>
      </w:hyperlink>
      <w:r w:rsidRPr="002005FC">
        <w:rPr>
          <w:b/>
          <w:bCs/>
          <w:sz w:val="24"/>
          <w:szCs w:val="24"/>
          <w:lang w:val="el-GR"/>
        </w:rPr>
        <w:t xml:space="preserve"> .</w:t>
      </w:r>
    </w:p>
    <w:p w:rsidR="00DF3891" w:rsidRDefault="00DF3891" w:rsidP="003A3522">
      <w:pPr>
        <w:tabs>
          <w:tab w:val="left" w:pos="6668"/>
        </w:tabs>
        <w:rPr>
          <w:b/>
          <w:bCs/>
          <w:lang w:val="el-GR"/>
        </w:rPr>
      </w:pPr>
      <w:r>
        <w:rPr>
          <w:lang w:val="el-GR"/>
        </w:rPr>
        <w:t xml:space="preserve"> </w:t>
      </w:r>
      <w:r w:rsidRPr="00257827">
        <w:rPr>
          <w:rFonts w:ascii="Trebuchet MS" w:hAnsi="Trebuchet MS" w:cs="Trebuchet MS"/>
          <w:sz w:val="21"/>
          <w:szCs w:val="21"/>
          <w:lang w:val="el-GR"/>
        </w:rPr>
        <w:t>Περαιτέρω πληροφορίες σχετικά με τη διαδικασία υποβολής ενστάσεων διατίθενται στην ιστοσελίδα της ΕΕΤΑΑ</w:t>
      </w:r>
      <w:r>
        <w:rPr>
          <w:rFonts w:ascii="Trebuchet MS" w:hAnsi="Trebuchet MS" w:cs="Trebuchet MS"/>
          <w:sz w:val="21"/>
          <w:szCs w:val="21"/>
          <w:lang w:val="el-GR"/>
        </w:rPr>
        <w:t>.</w:t>
      </w:r>
      <w:r>
        <w:rPr>
          <w:lang w:val="el-GR"/>
        </w:rPr>
        <w:t xml:space="preserve">                      </w:t>
      </w:r>
    </w:p>
    <w:tbl>
      <w:tblPr>
        <w:tblW w:w="0" w:type="auto"/>
        <w:tblCellSpacing w:w="0" w:type="dxa"/>
        <w:tblInd w:w="-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5925"/>
        <w:gridCol w:w="3465"/>
      </w:tblGrid>
      <w:tr w:rsidR="00DF3891" w:rsidRPr="00D57B07" w:rsidTr="00D57B07">
        <w:trPr>
          <w:tblCellSpacing w:w="0" w:type="dxa"/>
        </w:trPr>
        <w:tc>
          <w:tcPr>
            <w:tcW w:w="604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3891" w:rsidRPr="00D57B07" w:rsidRDefault="00DF3891" w:rsidP="00D57B0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l-GR" w:eastAsia="el-GR"/>
              </w:rPr>
            </w:pPr>
            <w:r w:rsidRPr="00D57B07">
              <w:rPr>
                <w:rFonts w:ascii="Trebuchet MS" w:hAnsi="Trebuchet MS" w:cs="Trebuchet MS"/>
                <w:b/>
                <w:bCs/>
                <w:sz w:val="21"/>
                <w:szCs w:val="21"/>
                <w:lang w:val="el-GR" w:eastAsia="el-GR"/>
              </w:rPr>
              <w:t>Φάσεις Υποβολής Αιτήσεων-Αποτελέσματα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F3891" w:rsidRPr="00D57B07" w:rsidRDefault="00DF3891" w:rsidP="00D57B0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l-GR" w:eastAsia="el-GR"/>
              </w:rPr>
            </w:pPr>
            <w:r w:rsidRPr="00D57B07">
              <w:rPr>
                <w:rFonts w:ascii="Trebuchet MS" w:hAnsi="Trebuchet MS" w:cs="Trebuchet MS"/>
                <w:b/>
                <w:bCs/>
                <w:sz w:val="21"/>
                <w:szCs w:val="21"/>
                <w:lang w:val="el-GR" w:eastAsia="el-GR"/>
              </w:rPr>
              <w:t>Ημερομηνίες</w:t>
            </w:r>
          </w:p>
        </w:tc>
      </w:tr>
      <w:tr w:rsidR="00DF3891" w:rsidRPr="00D57B07" w:rsidTr="00D57B07">
        <w:trPr>
          <w:tblCellSpacing w:w="0" w:type="dxa"/>
        </w:trPr>
        <w:tc>
          <w:tcPr>
            <w:tcW w:w="604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3891" w:rsidRPr="00D57B07" w:rsidRDefault="00DF3891" w:rsidP="00D57B0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l-GR" w:eastAsia="el-GR"/>
              </w:rPr>
            </w:pPr>
            <w:r w:rsidRPr="00D57B07">
              <w:rPr>
                <w:rFonts w:ascii="Trebuchet MS" w:hAnsi="Trebuchet MS" w:cs="Trebuchet MS"/>
                <w:sz w:val="21"/>
                <w:szCs w:val="21"/>
                <w:lang w:val="el-GR" w:eastAsia="el-GR"/>
              </w:rPr>
              <w:t> Υποβολή αιτήσεων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F3891" w:rsidRPr="00D57B07" w:rsidRDefault="00DF3891" w:rsidP="00D57B0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l-GR" w:eastAsia="el-GR"/>
              </w:rPr>
            </w:pPr>
            <w:r w:rsidRPr="00D57B07">
              <w:rPr>
                <w:rFonts w:ascii="Trebuchet MS" w:hAnsi="Trebuchet MS" w:cs="Trebuchet MS"/>
                <w:sz w:val="21"/>
                <w:szCs w:val="21"/>
                <w:lang w:val="el-GR" w:eastAsia="el-GR"/>
              </w:rPr>
              <w:t>2/08-17/08/2022</w:t>
            </w:r>
          </w:p>
        </w:tc>
      </w:tr>
      <w:tr w:rsidR="00DF3891" w:rsidRPr="00D57B07" w:rsidTr="00D57B07">
        <w:trPr>
          <w:tblCellSpacing w:w="0" w:type="dxa"/>
        </w:trPr>
        <w:tc>
          <w:tcPr>
            <w:tcW w:w="604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3891" w:rsidRPr="00D57B07" w:rsidRDefault="00DF3891" w:rsidP="00D57B0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l-GR" w:eastAsia="el-GR"/>
              </w:rPr>
            </w:pPr>
            <w:r w:rsidRPr="00D57B07">
              <w:rPr>
                <w:rFonts w:ascii="Trebuchet MS" w:hAnsi="Trebuchet MS" w:cs="Trebuchet MS"/>
                <w:sz w:val="21"/>
                <w:szCs w:val="21"/>
                <w:lang w:val="el-GR" w:eastAsia="el-GR"/>
              </w:rPr>
              <w:t> Προσωρινοί πίνακες αποτελεσμάτων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F3891" w:rsidRPr="00D57B07" w:rsidRDefault="00DF3891" w:rsidP="00D57B0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l-GR" w:eastAsia="el-GR"/>
              </w:rPr>
            </w:pPr>
            <w:r w:rsidRPr="00D57B07">
              <w:rPr>
                <w:rFonts w:ascii="Trebuchet MS" w:hAnsi="Trebuchet MS" w:cs="Trebuchet MS"/>
                <w:sz w:val="21"/>
                <w:szCs w:val="21"/>
                <w:lang w:val="el-GR" w:eastAsia="el-GR"/>
              </w:rPr>
              <w:t>23/08/2022</w:t>
            </w:r>
          </w:p>
        </w:tc>
      </w:tr>
      <w:tr w:rsidR="00DF3891" w:rsidRPr="00D57B07" w:rsidTr="00D57B07">
        <w:trPr>
          <w:tblCellSpacing w:w="0" w:type="dxa"/>
        </w:trPr>
        <w:tc>
          <w:tcPr>
            <w:tcW w:w="604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3891" w:rsidRPr="00D57B07" w:rsidRDefault="00DF3891" w:rsidP="00D57B0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l-GR" w:eastAsia="el-GR"/>
              </w:rPr>
            </w:pPr>
            <w:r w:rsidRPr="00D57B07">
              <w:rPr>
                <w:rFonts w:ascii="Trebuchet MS" w:hAnsi="Trebuchet MS" w:cs="Trebuchet MS"/>
                <w:sz w:val="21"/>
                <w:szCs w:val="21"/>
                <w:lang w:val="el-GR" w:eastAsia="el-GR"/>
              </w:rPr>
              <w:t> Υποβολή ενστάσεων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F3891" w:rsidRPr="00D57B07" w:rsidRDefault="00DF3891" w:rsidP="00D57B0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l-GR" w:eastAsia="el-GR"/>
              </w:rPr>
            </w:pPr>
            <w:r w:rsidRPr="00D57B07">
              <w:rPr>
                <w:rFonts w:ascii="Trebuchet MS" w:hAnsi="Trebuchet MS" w:cs="Trebuchet MS"/>
                <w:sz w:val="21"/>
                <w:szCs w:val="21"/>
                <w:lang w:val="el-GR" w:eastAsia="el-GR"/>
              </w:rPr>
              <w:t>24/08-26/08/2022</w:t>
            </w:r>
          </w:p>
        </w:tc>
      </w:tr>
      <w:tr w:rsidR="00DF3891" w:rsidRPr="00D57B07" w:rsidTr="00D57B07">
        <w:trPr>
          <w:tblCellSpacing w:w="0" w:type="dxa"/>
        </w:trPr>
        <w:tc>
          <w:tcPr>
            <w:tcW w:w="604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3891" w:rsidRPr="00D57B07" w:rsidRDefault="00DF3891" w:rsidP="00D57B0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l-GR" w:eastAsia="el-GR"/>
              </w:rPr>
            </w:pPr>
            <w:r w:rsidRPr="00D57B07">
              <w:rPr>
                <w:rFonts w:ascii="Trebuchet MS" w:hAnsi="Trebuchet MS" w:cs="Trebuchet MS"/>
                <w:sz w:val="21"/>
                <w:szCs w:val="21"/>
                <w:lang w:val="el-GR" w:eastAsia="el-GR"/>
              </w:rPr>
              <w:t> Οριστικοί πίνακες αποτελεσμάτων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F3891" w:rsidRPr="00D57B07" w:rsidRDefault="00DF3891" w:rsidP="00D57B0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l-GR" w:eastAsia="el-GR"/>
              </w:rPr>
            </w:pPr>
            <w:r w:rsidRPr="00D57B07">
              <w:rPr>
                <w:rFonts w:ascii="Trebuchet MS" w:hAnsi="Trebuchet MS" w:cs="Trebuchet MS"/>
                <w:sz w:val="21"/>
                <w:szCs w:val="21"/>
                <w:lang w:val="el-GR" w:eastAsia="el-GR"/>
              </w:rPr>
              <w:t>30/08/2022</w:t>
            </w:r>
          </w:p>
        </w:tc>
      </w:tr>
    </w:tbl>
    <w:p w:rsidR="00DF3891" w:rsidRDefault="00DF3891" w:rsidP="003A3522">
      <w:pPr>
        <w:tabs>
          <w:tab w:val="left" w:pos="6668"/>
        </w:tabs>
        <w:rPr>
          <w:b/>
          <w:bCs/>
          <w:lang w:val="el-GR"/>
        </w:rPr>
      </w:pPr>
    </w:p>
    <w:p w:rsidR="00DF3891" w:rsidRDefault="00DF3891" w:rsidP="003A3522">
      <w:pPr>
        <w:tabs>
          <w:tab w:val="left" w:pos="6668"/>
        </w:tabs>
        <w:rPr>
          <w:b/>
          <w:bCs/>
          <w:lang w:val="el-GR"/>
        </w:rPr>
      </w:pPr>
      <w:r>
        <w:rPr>
          <w:b/>
          <w:bCs/>
          <w:lang w:val="el-GR"/>
        </w:rPr>
        <w:t xml:space="preserve">                  </w:t>
      </w:r>
    </w:p>
    <w:p w:rsidR="00DF3891" w:rsidRDefault="00DF3891" w:rsidP="00076921">
      <w:pPr>
        <w:tabs>
          <w:tab w:val="left" w:pos="6225"/>
        </w:tabs>
        <w:jc w:val="center"/>
        <w:rPr>
          <w:lang w:val="el-GR"/>
        </w:rPr>
      </w:pPr>
      <w:r>
        <w:rPr>
          <w:lang w:val="el-GR"/>
        </w:rPr>
        <w:t>Με εκτίμηση,</w:t>
      </w:r>
    </w:p>
    <w:p w:rsidR="00DF3891" w:rsidRPr="003615B4" w:rsidRDefault="00DF3891" w:rsidP="003615B4">
      <w:pPr>
        <w:tabs>
          <w:tab w:val="left" w:pos="6225"/>
        </w:tabs>
        <w:jc w:val="center"/>
        <w:rPr>
          <w:lang w:val="el-GR"/>
        </w:rPr>
      </w:pPr>
      <w:r>
        <w:rPr>
          <w:lang w:val="el-GR"/>
        </w:rPr>
        <w:t>Ο</w:t>
      </w:r>
      <w:r w:rsidRPr="003615B4">
        <w:rPr>
          <w:rFonts w:ascii="Times New Roman" w:hAnsi="Times New Roman" w:cs="Times New Roman"/>
          <w:sz w:val="26"/>
          <w:szCs w:val="26"/>
          <w:lang w:val="el-GR" w:eastAsia="el-GR"/>
        </w:rPr>
        <w:t xml:space="preserve"> </w:t>
      </w:r>
      <w:r w:rsidRPr="003615B4">
        <w:rPr>
          <w:lang w:val="el-GR"/>
        </w:rPr>
        <w:t>Εντεταλμένος Σύμβουλος Προσωπικού, Εποπτείας</w:t>
      </w:r>
    </w:p>
    <w:p w:rsidR="00DF3891" w:rsidRDefault="00DF3891" w:rsidP="003615B4">
      <w:pPr>
        <w:tabs>
          <w:tab w:val="left" w:pos="6225"/>
        </w:tabs>
        <w:jc w:val="center"/>
        <w:rPr>
          <w:lang w:val="el-GR"/>
        </w:rPr>
      </w:pPr>
      <w:r w:rsidRPr="003615B4">
        <w:rPr>
          <w:lang w:val="el-GR"/>
        </w:rPr>
        <w:t>Μέτρων κατά του κορωνοϊού και</w:t>
      </w:r>
      <w:r w:rsidRPr="003615B4">
        <w:rPr>
          <w:b/>
          <w:bCs/>
          <w:lang w:val="el-GR"/>
        </w:rPr>
        <w:t xml:space="preserve"> </w:t>
      </w:r>
      <w:r w:rsidRPr="003615B4">
        <w:rPr>
          <w:lang w:val="el-GR"/>
        </w:rPr>
        <w:t xml:space="preserve">Προσχολικής Αγωγής </w:t>
      </w:r>
      <w:r>
        <w:rPr>
          <w:lang w:val="el-GR"/>
        </w:rPr>
        <w:t xml:space="preserve"> </w:t>
      </w:r>
      <w:r w:rsidRPr="003615B4">
        <w:rPr>
          <w:lang w:val="el-GR"/>
        </w:rPr>
        <w:t>Δήμου Κηφισιάς</w:t>
      </w:r>
    </w:p>
    <w:p w:rsidR="00DF3891" w:rsidRDefault="00DF3891" w:rsidP="00076921">
      <w:pPr>
        <w:tabs>
          <w:tab w:val="left" w:pos="1523"/>
        </w:tabs>
        <w:jc w:val="center"/>
        <w:rPr>
          <w:lang w:val="el-GR"/>
        </w:rPr>
      </w:pPr>
      <w:r>
        <w:rPr>
          <w:lang w:val="el-GR"/>
        </w:rPr>
        <w:t>Ευάγγελος Αυλήτης</w:t>
      </w:r>
    </w:p>
    <w:sectPr w:rsidR="00DF3891" w:rsidSect="00CF309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891" w:rsidRDefault="00DF3891" w:rsidP="00265D72">
      <w:pPr>
        <w:spacing w:after="0" w:line="240" w:lineRule="auto"/>
      </w:pPr>
      <w:r>
        <w:separator/>
      </w:r>
    </w:p>
  </w:endnote>
  <w:endnote w:type="continuationSeparator" w:id="0">
    <w:p w:rsidR="00DF3891" w:rsidRDefault="00DF3891" w:rsidP="00265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891" w:rsidRDefault="00DF3891" w:rsidP="00265D72">
      <w:pPr>
        <w:spacing w:after="0" w:line="240" w:lineRule="auto"/>
      </w:pPr>
      <w:r>
        <w:separator/>
      </w:r>
    </w:p>
  </w:footnote>
  <w:footnote w:type="continuationSeparator" w:id="0">
    <w:p w:rsidR="00DF3891" w:rsidRDefault="00DF3891" w:rsidP="00265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891" w:rsidRPr="00265D72" w:rsidRDefault="00DF3891" w:rsidP="00265D72">
    <w:pPr>
      <w:pStyle w:val="Header"/>
      <w:jc w:val="center"/>
      <w:rPr>
        <w:b/>
        <w:bCs/>
        <w:sz w:val="32"/>
        <w:szCs w:val="32"/>
        <w:u w:val="single"/>
        <w:lang w:val="el-GR"/>
      </w:rPr>
    </w:pPr>
    <w:r w:rsidRPr="00265D72">
      <w:rPr>
        <w:b/>
        <w:bCs/>
        <w:sz w:val="32"/>
        <w:szCs w:val="32"/>
        <w:u w:val="single"/>
        <w:lang w:val="el-GR"/>
      </w:rPr>
      <w:t>ΑΝΑΚΟΙΝΩΣΗ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0BFE"/>
    <w:rsid w:val="000212EF"/>
    <w:rsid w:val="00026700"/>
    <w:rsid w:val="0007085B"/>
    <w:rsid w:val="00076921"/>
    <w:rsid w:val="000A1742"/>
    <w:rsid w:val="000C1610"/>
    <w:rsid w:val="000D34E5"/>
    <w:rsid w:val="000F3BE1"/>
    <w:rsid w:val="00117EA8"/>
    <w:rsid w:val="00154C0A"/>
    <w:rsid w:val="00167617"/>
    <w:rsid w:val="001C29DD"/>
    <w:rsid w:val="001D53FA"/>
    <w:rsid w:val="001E6A32"/>
    <w:rsid w:val="002005FC"/>
    <w:rsid w:val="00246663"/>
    <w:rsid w:val="00257827"/>
    <w:rsid w:val="00262E4B"/>
    <w:rsid w:val="00265D72"/>
    <w:rsid w:val="00290793"/>
    <w:rsid w:val="00291186"/>
    <w:rsid w:val="002D039A"/>
    <w:rsid w:val="00314728"/>
    <w:rsid w:val="003179B8"/>
    <w:rsid w:val="0035481C"/>
    <w:rsid w:val="003615B4"/>
    <w:rsid w:val="0036495F"/>
    <w:rsid w:val="00394F0A"/>
    <w:rsid w:val="003A3522"/>
    <w:rsid w:val="003B4BCC"/>
    <w:rsid w:val="003C055E"/>
    <w:rsid w:val="003D4A86"/>
    <w:rsid w:val="004A0EDF"/>
    <w:rsid w:val="004A2474"/>
    <w:rsid w:val="00503251"/>
    <w:rsid w:val="00554047"/>
    <w:rsid w:val="005A10AB"/>
    <w:rsid w:val="005B49C5"/>
    <w:rsid w:val="005B7D35"/>
    <w:rsid w:val="005F063F"/>
    <w:rsid w:val="006243BC"/>
    <w:rsid w:val="00630BA1"/>
    <w:rsid w:val="00651315"/>
    <w:rsid w:val="00657681"/>
    <w:rsid w:val="0066504E"/>
    <w:rsid w:val="00672B51"/>
    <w:rsid w:val="0067762D"/>
    <w:rsid w:val="00697724"/>
    <w:rsid w:val="006B1B27"/>
    <w:rsid w:val="006B78E6"/>
    <w:rsid w:val="006D474B"/>
    <w:rsid w:val="00710FF3"/>
    <w:rsid w:val="00733B7F"/>
    <w:rsid w:val="00780A69"/>
    <w:rsid w:val="00796BA6"/>
    <w:rsid w:val="007A4441"/>
    <w:rsid w:val="007D3194"/>
    <w:rsid w:val="007E3286"/>
    <w:rsid w:val="00804CFB"/>
    <w:rsid w:val="00807D30"/>
    <w:rsid w:val="00844378"/>
    <w:rsid w:val="00873748"/>
    <w:rsid w:val="00874D2C"/>
    <w:rsid w:val="008C072E"/>
    <w:rsid w:val="008C455A"/>
    <w:rsid w:val="008F1B64"/>
    <w:rsid w:val="00976862"/>
    <w:rsid w:val="00982AF6"/>
    <w:rsid w:val="00991D28"/>
    <w:rsid w:val="009B0422"/>
    <w:rsid w:val="00A451B1"/>
    <w:rsid w:val="00A56E61"/>
    <w:rsid w:val="00A77021"/>
    <w:rsid w:val="00AC16A7"/>
    <w:rsid w:val="00AF4CA2"/>
    <w:rsid w:val="00B05AF1"/>
    <w:rsid w:val="00B6180E"/>
    <w:rsid w:val="00B77204"/>
    <w:rsid w:val="00BB2762"/>
    <w:rsid w:val="00BC4299"/>
    <w:rsid w:val="00BE1DDE"/>
    <w:rsid w:val="00BE7C38"/>
    <w:rsid w:val="00C275BA"/>
    <w:rsid w:val="00C3474F"/>
    <w:rsid w:val="00CA7255"/>
    <w:rsid w:val="00CC0663"/>
    <w:rsid w:val="00CF309B"/>
    <w:rsid w:val="00D00F6E"/>
    <w:rsid w:val="00D252F3"/>
    <w:rsid w:val="00D25D79"/>
    <w:rsid w:val="00D3128E"/>
    <w:rsid w:val="00D50B64"/>
    <w:rsid w:val="00D57B07"/>
    <w:rsid w:val="00D67CC1"/>
    <w:rsid w:val="00DA3E20"/>
    <w:rsid w:val="00DB2219"/>
    <w:rsid w:val="00DF3891"/>
    <w:rsid w:val="00DF6FEC"/>
    <w:rsid w:val="00E50BFE"/>
    <w:rsid w:val="00E64611"/>
    <w:rsid w:val="00EA18BC"/>
    <w:rsid w:val="00EB1C5C"/>
    <w:rsid w:val="00EE39C8"/>
    <w:rsid w:val="00EE662D"/>
    <w:rsid w:val="00EF1F44"/>
    <w:rsid w:val="00F222F8"/>
    <w:rsid w:val="00F74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09B"/>
    <w:pPr>
      <w:spacing w:after="200" w:line="276" w:lineRule="auto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265D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65D72"/>
  </w:style>
  <w:style w:type="paragraph" w:styleId="Footer">
    <w:name w:val="footer"/>
    <w:basedOn w:val="Normal"/>
    <w:link w:val="FooterChar"/>
    <w:uiPriority w:val="99"/>
    <w:semiHidden/>
    <w:rsid w:val="00265D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65D72"/>
  </w:style>
  <w:style w:type="character" w:styleId="Hyperlink">
    <w:name w:val="Hyperlink"/>
    <w:basedOn w:val="DefaultParagraphFont"/>
    <w:uiPriority w:val="99"/>
    <w:rsid w:val="00262E4B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locked/>
    <w:rsid w:val="00A56E61"/>
    <w:rPr>
      <w:b/>
      <w:bCs/>
    </w:rPr>
  </w:style>
  <w:style w:type="table" w:styleId="TableGrid">
    <w:name w:val="Table Grid"/>
    <w:basedOn w:val="TableNormal"/>
    <w:uiPriority w:val="99"/>
    <w:locked/>
    <w:rsid w:val="00D00F6E"/>
    <w:pPr>
      <w:spacing w:after="200" w:line="276" w:lineRule="auto"/>
    </w:pPr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A7702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CA7255"/>
    <w:rPr>
      <w:rFonts w:ascii="Times New Roman" w:hAnsi="Times New Roman" w:cs="Times New Roman"/>
      <w:sz w:val="2"/>
      <w:szCs w:val="2"/>
      <w:lang w:val="en-US" w:eastAsia="en-US"/>
    </w:rPr>
  </w:style>
  <w:style w:type="paragraph" w:styleId="NormalWeb">
    <w:name w:val="Normal (Web)"/>
    <w:basedOn w:val="Normal"/>
    <w:uiPriority w:val="99"/>
    <w:rsid w:val="00D57B07"/>
    <w:pPr>
      <w:spacing w:before="100" w:beforeAutospacing="1" w:after="100" w:afterAutospacing="1" w:line="240" w:lineRule="auto"/>
    </w:pPr>
    <w:rPr>
      <w:sz w:val="24"/>
      <w:szCs w:val="24"/>
      <w:lang w:val="el-GR" w:eastAsia="el-GR"/>
    </w:rPr>
  </w:style>
  <w:style w:type="paragraph" w:customStyle="1" w:styleId="rtecenter">
    <w:name w:val="rtecenter"/>
    <w:basedOn w:val="Normal"/>
    <w:uiPriority w:val="99"/>
    <w:rsid w:val="00D57B07"/>
    <w:pPr>
      <w:spacing w:before="100" w:beforeAutospacing="1" w:after="100" w:afterAutospacing="1" w:line="240" w:lineRule="auto"/>
    </w:pPr>
    <w:rPr>
      <w:sz w:val="24"/>
      <w:szCs w:val="24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33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aitisi.eetaa.gr/hom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etaa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</TotalTime>
  <Pages>1</Pages>
  <Words>205</Words>
  <Characters>1109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Zoe</dc:creator>
  <cp:keywords/>
  <dc:description/>
  <cp:lastModifiedBy>peraki</cp:lastModifiedBy>
  <cp:revision>12</cp:revision>
  <dcterms:created xsi:type="dcterms:W3CDTF">2022-08-24T10:21:00Z</dcterms:created>
  <dcterms:modified xsi:type="dcterms:W3CDTF">2022-08-24T10:59:00Z</dcterms:modified>
</cp:coreProperties>
</file>